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C50D5" w14:textId="77777777" w:rsidR="00E515DC" w:rsidRDefault="00E515DC" w:rsidP="00E515DC">
      <w:r>
        <w:rPr>
          <w:noProof/>
          <w:lang w:val="en-US"/>
        </w:rPr>
        <w:drawing>
          <wp:inline distT="0" distB="0" distL="0" distR="0" wp14:anchorId="3D424091" wp14:editId="31B3C90D">
            <wp:extent cx="670560" cy="680720"/>
            <wp:effectExtent l="0" t="0" r="0" b="508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680720"/>
                    </a:xfrm>
                    <a:prstGeom prst="rect">
                      <a:avLst/>
                    </a:prstGeom>
                    <a:noFill/>
                    <a:ln>
                      <a:noFill/>
                    </a:ln>
                  </pic:spPr>
                </pic:pic>
              </a:graphicData>
            </a:graphic>
          </wp:inline>
        </w:drawing>
      </w:r>
      <w:r>
        <w:rPr>
          <w:noProof/>
          <w:lang w:val="en-US"/>
        </w:rPr>
        <w:drawing>
          <wp:inline distT="0" distB="0" distL="0" distR="0" wp14:anchorId="5934D169" wp14:editId="5A52933E">
            <wp:extent cx="2540000" cy="6604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660400"/>
                    </a:xfrm>
                    <a:prstGeom prst="rect">
                      <a:avLst/>
                    </a:prstGeom>
                    <a:noFill/>
                    <a:ln>
                      <a:noFill/>
                    </a:ln>
                  </pic:spPr>
                </pic:pic>
              </a:graphicData>
            </a:graphic>
          </wp:inline>
        </w:drawing>
      </w:r>
    </w:p>
    <w:p w14:paraId="2B65D884" w14:textId="77777777" w:rsidR="00E515DC" w:rsidRDefault="00E515DC" w:rsidP="00E515DC">
      <w:pPr>
        <w:rPr>
          <w:rFonts w:ascii="Arial" w:hAnsi="Arial" w:cs="Arial"/>
          <w:b/>
          <w:color w:val="474848"/>
          <w:sz w:val="22"/>
          <w:szCs w:val="22"/>
        </w:rPr>
      </w:pPr>
    </w:p>
    <w:p w14:paraId="7D301152" w14:textId="77777777" w:rsidR="00E515DC" w:rsidRDefault="00E515DC" w:rsidP="00E515DC">
      <w:pPr>
        <w:rPr>
          <w:rFonts w:ascii="Arial" w:hAnsi="Arial" w:cs="Arial"/>
          <w:b/>
          <w:color w:val="474848"/>
          <w:sz w:val="22"/>
          <w:szCs w:val="22"/>
        </w:rPr>
      </w:pPr>
    </w:p>
    <w:p w14:paraId="38158108" w14:textId="1306A045" w:rsidR="00E515DC" w:rsidRPr="00F77196" w:rsidRDefault="00F77196" w:rsidP="00E515DC">
      <w:pPr>
        <w:rPr>
          <w:b/>
          <w:color w:val="1F497D" w:themeColor="text2"/>
          <w:sz w:val="28"/>
          <w:szCs w:val="28"/>
        </w:rPr>
      </w:pPr>
      <w:r w:rsidRPr="00F77196">
        <w:rPr>
          <w:b/>
          <w:color w:val="1F497D" w:themeColor="text2"/>
          <w:sz w:val="28"/>
          <w:szCs w:val="28"/>
        </w:rPr>
        <w:t>Informasjon om egenandeler</w:t>
      </w:r>
    </w:p>
    <w:p w14:paraId="003F22AE" w14:textId="77777777" w:rsidR="00F77196" w:rsidRPr="00F77196" w:rsidRDefault="00F77196" w:rsidP="00E515DC">
      <w:pPr>
        <w:rPr>
          <w:b/>
          <w:color w:val="474848"/>
          <w:sz w:val="22"/>
          <w:szCs w:val="22"/>
        </w:rPr>
      </w:pPr>
    </w:p>
    <w:p w14:paraId="34C1FF87" w14:textId="02807860" w:rsidR="009C77B4" w:rsidRPr="00F77196" w:rsidRDefault="009C77B4" w:rsidP="009C77B4">
      <w:r w:rsidRPr="00F77196">
        <w:t>Klubben har den siste tiden dekket 20% av kostandene ved konkurranser. Det er gjort et nytt vedtak om at kostnadene må dekkes i sin helhet av gymnasten. Vedtaket ble gjort basert på stort underskudd i 2019, blant annet pga fallende medlemstall siden 2018, og styret gjør nå alle nødvendige tiltak for å stabilisere økonomien</w:t>
      </w:r>
      <w:r w:rsidR="007E5173">
        <w:t>, bedre likviditeten og økonomistyringen</w:t>
      </w:r>
      <w:r w:rsidRPr="00F77196">
        <w:t xml:space="preserve"> for klubben.</w:t>
      </w:r>
    </w:p>
    <w:p w14:paraId="1174AFF1" w14:textId="0D0F3E17" w:rsidR="009C77B4" w:rsidRDefault="009C77B4" w:rsidP="009C77B4">
      <w:r w:rsidRPr="00F77196">
        <w:t>Håper på forståelse for det</w:t>
      </w:r>
      <w:r w:rsidR="00F77196" w:rsidRPr="00F77196">
        <w:t xml:space="preserve"> og at dette tiltak kun blir kortvarig og at vi snart kan åter går til å dekke deler av kostnader ved konkurranser/leirer.</w:t>
      </w:r>
    </w:p>
    <w:p w14:paraId="1CCDBD84" w14:textId="2512777E" w:rsidR="007E5173" w:rsidRDefault="007E5173" w:rsidP="009C77B4">
      <w:r>
        <w:t>Vi kommer også i fremtiden prøve å sende ut egenandeler i forkant av turen, og ønsker at den skal være betalt før utøver</w:t>
      </w:r>
      <w:r w:rsidR="0007268F">
        <w:t xml:space="preserve">ne reiser </w:t>
      </w:r>
      <w:r w:rsidR="000665F3">
        <w:t>av gårde</w:t>
      </w:r>
      <w:r w:rsidR="0007268F">
        <w:t>.</w:t>
      </w:r>
    </w:p>
    <w:p w14:paraId="4A708253" w14:textId="77777777" w:rsidR="005717E3" w:rsidRPr="00F77196" w:rsidRDefault="005717E3" w:rsidP="009C77B4"/>
    <w:p w14:paraId="448E787B" w14:textId="605F511A" w:rsidR="009C77B4" w:rsidRPr="00F77196" w:rsidRDefault="009C77B4" w:rsidP="009C77B4">
      <w:r w:rsidRPr="00F77196">
        <w:t>Klubben og trenere vil jobbe for å gjøre turene så billige som mulige</w:t>
      </w:r>
      <w:r w:rsidR="00F77196" w:rsidRPr="00F77196">
        <w:t xml:space="preserve"> bla gjennom å følge med på kampanje priser på flybilletter og booke turer i god tid før reisen.</w:t>
      </w:r>
    </w:p>
    <w:p w14:paraId="43B73820" w14:textId="382FE331" w:rsidR="00F77196" w:rsidRPr="00F77196" w:rsidRDefault="00F77196" w:rsidP="009C77B4">
      <w:r w:rsidRPr="00F77196">
        <w:t>Det er derfor viktig at alle har egen reiseforsikring.</w:t>
      </w:r>
    </w:p>
    <w:p w14:paraId="27044A72" w14:textId="77777777" w:rsidR="00F77196" w:rsidRPr="00F77196" w:rsidRDefault="00F77196" w:rsidP="009C77B4"/>
    <w:p w14:paraId="5D65A29A" w14:textId="77777777" w:rsidR="00F77196" w:rsidRPr="00F77196" w:rsidRDefault="00F77196" w:rsidP="00F77196">
      <w:pPr>
        <w:rPr>
          <w:b/>
          <w:bCs/>
        </w:rPr>
      </w:pPr>
      <w:r w:rsidRPr="00F77196">
        <w:rPr>
          <w:b/>
          <w:bCs/>
          <w:color w:val="1F497D" w:themeColor="text2"/>
          <w:sz w:val="28"/>
          <w:szCs w:val="28"/>
        </w:rPr>
        <w:t>Reiseforsikring</w:t>
      </w:r>
      <w:r w:rsidRPr="00F77196">
        <w:rPr>
          <w:b/>
          <w:bCs/>
        </w:rPr>
        <w:t xml:space="preserve"> </w:t>
      </w:r>
    </w:p>
    <w:p w14:paraId="66D59A49" w14:textId="77777777" w:rsidR="00F77196" w:rsidRPr="00F77196" w:rsidRDefault="00F77196" w:rsidP="00F77196">
      <w:r w:rsidRPr="00F77196">
        <w:rPr>
          <w:b/>
          <w:bCs/>
        </w:rPr>
        <w:t>En egen reiseforsikring er nødvendig når du reiser på konkurranser, leirer og turer med HTT.</w:t>
      </w:r>
      <w:r w:rsidRPr="00F77196">
        <w:t xml:space="preserve"> </w:t>
      </w:r>
    </w:p>
    <w:p w14:paraId="1F1BE768" w14:textId="105B378B" w:rsidR="00F77196" w:rsidRPr="00F77196" w:rsidRDefault="00F77196" w:rsidP="00F77196">
      <w:r w:rsidRPr="00F77196">
        <w:t>Klubben har ikke egen reiseforsikring som dekker avbestilling ved sykdom</w:t>
      </w:r>
      <w:r w:rsidR="00E63807">
        <w:t>, skader</w:t>
      </w:r>
      <w:r w:rsidRPr="00F77196">
        <w:t xml:space="preserve"> eller andre hendelser når vi</w:t>
      </w:r>
      <w:r w:rsidR="00E63807">
        <w:t xml:space="preserve"> skal på eller</w:t>
      </w:r>
      <w:bookmarkStart w:id="0" w:name="_GoBack"/>
      <w:bookmarkEnd w:id="0"/>
      <w:r w:rsidRPr="00F77196">
        <w:t xml:space="preserve"> er på tur. </w:t>
      </w:r>
    </w:p>
    <w:p w14:paraId="0C89451F" w14:textId="0464B038" w:rsidR="00F77196" w:rsidRPr="00F77196" w:rsidRDefault="00F77196" w:rsidP="00F77196">
      <w:r w:rsidRPr="00F77196">
        <w:t>Reisevirksomheten i klubben er stor, og vi er ofte mange på tur. Dette gjør at vi er tidlig ute med booking av transport og overnattinger for å senke kostnader og egenandeler. Ulempen er at” budsjettreiser” gir liten eller ingen fleksibilitet med hensyn til eventuelle avbestillinger. Alle må ha reiseforsikring med avbestillingsforsikring som gjelder for familie. På denne måten vil man ikke lide økonomisk dersom deltageren blir syk</w:t>
      </w:r>
      <w:r w:rsidR="005A5D17">
        <w:t>/skadet</w:t>
      </w:r>
      <w:r w:rsidRPr="00F77196">
        <w:t xml:space="preserve"> og må melde avbud. Utover sykdom gjelder en slik avbestillingsforsikring også i forbindelse med andre hendelser av alvorlig karakter i familien. </w:t>
      </w:r>
    </w:p>
    <w:p w14:paraId="092D5C8E" w14:textId="77777777" w:rsidR="00F77196" w:rsidRPr="00F77196" w:rsidRDefault="00F77196" w:rsidP="00F77196"/>
    <w:p w14:paraId="2C446018" w14:textId="77777777" w:rsidR="00F77196" w:rsidRPr="00F77196" w:rsidRDefault="00F77196" w:rsidP="00F77196">
      <w:r w:rsidRPr="00F77196">
        <w:t xml:space="preserve">Sjekk din egen forsikring for detaljer og anskaff en dersom dere ikke allerede har. Sett dere også inn i dekningen for reisegods og lignende. Det hender dessverre at ting blir mistet/stjålet når man er på tur. </w:t>
      </w:r>
    </w:p>
    <w:p w14:paraId="56274E83" w14:textId="77777777" w:rsidR="00F77196" w:rsidRPr="00F77196" w:rsidRDefault="00F77196" w:rsidP="00F77196"/>
    <w:p w14:paraId="3CFBD09B" w14:textId="77777777" w:rsidR="00F77196" w:rsidRPr="00F77196" w:rsidRDefault="00F77196" w:rsidP="00F77196">
      <w:r w:rsidRPr="00F77196">
        <w:t xml:space="preserve">Skulle deltakeren i tillegg bli syk/skadet på reisen skal man heller ikke glemme behandlingsutgifter og hjemtransportkostnadene, som kan være greit å få dekket om noe galt skulle skje. </w:t>
      </w:r>
    </w:p>
    <w:p w14:paraId="237E9C0F" w14:textId="77777777" w:rsidR="00F77196" w:rsidRPr="00F77196" w:rsidRDefault="00F77196" w:rsidP="00F77196"/>
    <w:p w14:paraId="4B35A572" w14:textId="2DF96133" w:rsidR="00F77196" w:rsidRDefault="00F77196" w:rsidP="00F77196">
      <w:r w:rsidRPr="00F77196">
        <w:t xml:space="preserve">Når du reiser innen EØS-områder bør man også ha med seg Europeisk Helsetrygdkort. Dette kan bestilles på www.trygdeetaten.no (kostnadsfritt). </w:t>
      </w:r>
    </w:p>
    <w:p w14:paraId="5312BF90" w14:textId="114BCF95" w:rsidR="00F77196" w:rsidRDefault="00F77196" w:rsidP="00F77196"/>
    <w:p w14:paraId="59F1351A" w14:textId="158F15CB" w:rsidR="00F77196" w:rsidRDefault="00F77196" w:rsidP="00F77196"/>
    <w:p w14:paraId="3E787C8B" w14:textId="091FA23D" w:rsidR="00F77196" w:rsidRDefault="00F77196" w:rsidP="00F77196">
      <w:r>
        <w:t>Mvh</w:t>
      </w:r>
    </w:p>
    <w:p w14:paraId="76CE6F43" w14:textId="688F4A82" w:rsidR="00F77196" w:rsidRDefault="00F77196" w:rsidP="00F77196"/>
    <w:p w14:paraId="2C03EEB1" w14:textId="3A4F23DD" w:rsidR="00E515DC" w:rsidRPr="00E515DC" w:rsidRDefault="00F77196" w:rsidP="00E515DC">
      <w:pPr>
        <w:rPr>
          <w:rFonts w:ascii="Arial" w:hAnsi="Arial" w:cs="Arial"/>
          <w:b/>
          <w:color w:val="474848"/>
          <w:sz w:val="32"/>
          <w:szCs w:val="32"/>
        </w:rPr>
      </w:pPr>
      <w:r>
        <w:t>Styret i Holmen Tropp og Turn</w:t>
      </w:r>
    </w:p>
    <w:sectPr w:rsidR="00E515DC" w:rsidRPr="00E515DC" w:rsidSect="0058745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251AA"/>
    <w:multiLevelType w:val="hybridMultilevel"/>
    <w:tmpl w:val="29EEE32C"/>
    <w:lvl w:ilvl="0" w:tplc="4EA0A428">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44800"/>
    <w:multiLevelType w:val="hybridMultilevel"/>
    <w:tmpl w:val="A2FACF76"/>
    <w:lvl w:ilvl="0" w:tplc="3200A364">
      <w:start w:val="14"/>
      <w:numFmt w:val="bullet"/>
      <w:lvlText w:val="-"/>
      <w:lvlJc w:val="left"/>
      <w:pPr>
        <w:ind w:left="1060" w:hanging="70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DC"/>
    <w:rsid w:val="000665F3"/>
    <w:rsid w:val="0007268F"/>
    <w:rsid w:val="00230466"/>
    <w:rsid w:val="00286F8B"/>
    <w:rsid w:val="005717E3"/>
    <w:rsid w:val="00587459"/>
    <w:rsid w:val="005A5D17"/>
    <w:rsid w:val="007E5173"/>
    <w:rsid w:val="009C77B4"/>
    <w:rsid w:val="00A50E65"/>
    <w:rsid w:val="00E515DC"/>
    <w:rsid w:val="00E63807"/>
    <w:rsid w:val="00F7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53302"/>
  <w14:defaultImageDpi w14:val="300"/>
  <w15:docId w15:val="{1CCE4007-062B-4D74-A248-F785BB1E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DC"/>
    <w:rPr>
      <w:rFonts w:ascii="Times New Roman" w:eastAsia="Times New Roman" w:hAnsi="Times New Roman" w:cs="Times New Roman"/>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515D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515DC"/>
    <w:rPr>
      <w:rFonts w:ascii="Lucida Grande" w:eastAsia="Times New Roman" w:hAnsi="Lucida Grande" w:cs="Lucida Grande"/>
      <w:sz w:val="18"/>
      <w:szCs w:val="18"/>
      <w:lang w:val="nb-NO"/>
    </w:rPr>
  </w:style>
  <w:style w:type="paragraph" w:styleId="Listeavsnitt">
    <w:name w:val="List Paragraph"/>
    <w:basedOn w:val="Normal"/>
    <w:uiPriority w:val="34"/>
    <w:qFormat/>
    <w:rsid w:val="00E51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85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371</Words>
  <Characters>1968</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Gundersen</dc:creator>
  <cp:keywords/>
  <dc:description/>
  <cp:lastModifiedBy>Åsa Essebo</cp:lastModifiedBy>
  <cp:revision>8</cp:revision>
  <cp:lastPrinted>2020-02-05T15:05:00Z</cp:lastPrinted>
  <dcterms:created xsi:type="dcterms:W3CDTF">2020-02-05T14:54:00Z</dcterms:created>
  <dcterms:modified xsi:type="dcterms:W3CDTF">2020-02-13T10:36:00Z</dcterms:modified>
</cp:coreProperties>
</file>